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E1" w:rsidRPr="00DC5CE1" w:rsidRDefault="00DC5CE1" w:rsidP="00DC5CE1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6"/>
          <w:szCs w:val="36"/>
        </w:rPr>
      </w:pPr>
      <w:r w:rsidRPr="00DC5CE1">
        <w:rPr>
          <w:rStyle w:val="a4"/>
          <w:rFonts w:ascii="Georgia" w:hAnsi="Georgia"/>
          <w:color w:val="800000"/>
          <w:sz w:val="36"/>
          <w:szCs w:val="36"/>
        </w:rPr>
        <w:t>Молитва святому апостолу Фоме</w:t>
      </w:r>
    </w:p>
    <w:p w:rsidR="00DC5CE1" w:rsidRPr="00DC5CE1" w:rsidRDefault="00DC5CE1" w:rsidP="00DC5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C5CE1">
        <w:rPr>
          <w:rFonts w:ascii="Georgia" w:hAnsi="Georgia"/>
          <w:color w:val="444444"/>
          <w:sz w:val="36"/>
          <w:szCs w:val="36"/>
        </w:rPr>
        <w:br/>
      </w:r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О,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святый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апостоле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Фомо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! Молим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сохрани и соблюди нас молитвами твоими от искушений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диавольских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падений греховных и испроси нам свыше помощь во время неверия, да не преткнемся о камень соблазна, но неуклонно шествуем спасительным путем заповедей Христовых,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дондеже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достигнем оных блаженных обителей райских.</w:t>
      </w:r>
    </w:p>
    <w:p w:rsidR="00DC5CE1" w:rsidRPr="00DC5CE1" w:rsidRDefault="00DC5CE1" w:rsidP="00DC5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Ей, </w:t>
      </w:r>
      <w:proofErr w:type="gram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апостоле</w:t>
      </w:r>
      <w:proofErr w:type="gram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Спасов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! Не посрами нас, но буди нам помощник и покровитель во всем житии нашем и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помози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нам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благочестно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богоугодно житие сие временное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скончати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христианскую кончину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получити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добраго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ответа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сподобитися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на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Страшнем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Суде Христове; да прославим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великолепое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имя Отца, и Сына,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Святаго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Духа </w:t>
      </w:r>
      <w:proofErr w:type="gram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</w:t>
      </w:r>
      <w:proofErr w:type="gram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веки веков. Аминь.</w:t>
      </w:r>
    </w:p>
    <w:p w:rsidR="00DC5CE1" w:rsidRPr="00DC5CE1" w:rsidRDefault="00DC5CE1" w:rsidP="00DC5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C5CE1">
        <w:rPr>
          <w:rStyle w:val="a4"/>
          <w:rFonts w:ascii="Georgia" w:hAnsi="Georgia"/>
          <w:color w:val="800000"/>
          <w:sz w:val="36"/>
          <w:szCs w:val="36"/>
        </w:rPr>
        <w:t>Тропарь святому апостолу Фоме, глас 2-й:</w:t>
      </w:r>
      <w:r w:rsidRPr="00DC5CE1">
        <w:rPr>
          <w:rFonts w:ascii="Georgia" w:hAnsi="Georgia"/>
          <w:color w:val="444444"/>
          <w:sz w:val="36"/>
          <w:szCs w:val="36"/>
        </w:rPr>
        <w:br/>
      </w:r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Ученик Христов быв,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божественнаго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собора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апостольскаго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сопричастник,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неверствием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Христово Воскресение известив и</w:t>
      </w:r>
      <w:proofErr w:type="gram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</w:t>
      </w:r>
      <w:proofErr w:type="gram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ого пречистую страсть осязанием уверив,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Фомо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всехвальне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 ныне нам проси мира и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велия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милости.</w:t>
      </w:r>
    </w:p>
    <w:p w:rsidR="00DC5CE1" w:rsidRPr="00DC5CE1" w:rsidRDefault="00DC5CE1" w:rsidP="00DC5CE1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C5CE1">
        <w:rPr>
          <w:rStyle w:val="a4"/>
          <w:rFonts w:ascii="Georgia" w:hAnsi="Georgia"/>
          <w:color w:val="800000"/>
          <w:sz w:val="36"/>
          <w:szCs w:val="36"/>
        </w:rPr>
        <w:t>Кондак, глас 4-й:</w:t>
      </w:r>
      <w:r w:rsidRPr="00DC5CE1">
        <w:rPr>
          <w:rFonts w:ascii="Georgia" w:hAnsi="Georgia"/>
          <w:color w:val="444444"/>
          <w:sz w:val="36"/>
          <w:szCs w:val="36"/>
        </w:rPr>
        <w:br/>
      </w:r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Премудрости благодати исполнен, Христов апостол и служитель истинный в покаянии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вопияше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Тебе: Ты мой </w:t>
      </w:r>
      <w:proofErr w:type="spellStart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DC5CE1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Бог же и Господь.</w:t>
      </w:r>
    </w:p>
    <w:p w:rsidR="00772F24" w:rsidRDefault="00DC5CE1" w:rsidP="00DC5CE1">
      <w:pPr>
        <w:ind w:left="-1134"/>
      </w:pPr>
    </w:p>
    <w:sectPr w:rsidR="00772F24" w:rsidSect="0078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CE1"/>
    <w:rsid w:val="00781B0F"/>
    <w:rsid w:val="00946367"/>
    <w:rsid w:val="00DC5CE1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CE1"/>
    <w:rPr>
      <w:b/>
      <w:bCs/>
    </w:rPr>
  </w:style>
  <w:style w:type="character" w:styleId="a5">
    <w:name w:val="Emphasis"/>
    <w:basedOn w:val="a0"/>
    <w:uiPriority w:val="20"/>
    <w:qFormat/>
    <w:rsid w:val="00DC5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2015-10-04T07:47:00Z</dcterms:created>
  <dcterms:modified xsi:type="dcterms:W3CDTF">2015-10-04T07:49:00Z</dcterms:modified>
</cp:coreProperties>
</file>