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63" w:rsidRPr="00797F63" w:rsidRDefault="00797F63" w:rsidP="00797F63">
      <w:pPr>
        <w:pStyle w:val="a3"/>
        <w:spacing w:after="408" w:afterAutospacing="0" w:line="408" w:lineRule="atLeast"/>
        <w:jc w:val="center"/>
        <w:rPr>
          <w:rFonts w:ascii="Georgia" w:hAnsi="Georgia"/>
          <w:color w:val="444444"/>
          <w:sz w:val="40"/>
          <w:szCs w:val="40"/>
        </w:rPr>
      </w:pPr>
      <w:r w:rsidRPr="00797F63">
        <w:rPr>
          <w:rStyle w:val="a4"/>
          <w:rFonts w:ascii="Georgia" w:hAnsi="Georgia"/>
          <w:color w:val="800000"/>
          <w:sz w:val="40"/>
          <w:szCs w:val="40"/>
        </w:rPr>
        <w:t>Ежедневная молитва святителя Филарета об избавлении от искушения</w:t>
      </w:r>
    </w:p>
    <w:p w:rsidR="00797F63" w:rsidRPr="00797F63" w:rsidRDefault="00797F63" w:rsidP="00797F63">
      <w:pPr>
        <w:pStyle w:val="a3"/>
        <w:spacing w:after="408" w:afterAutospacing="0" w:line="408" w:lineRule="atLeast"/>
        <w:rPr>
          <w:rFonts w:ascii="Georgia" w:hAnsi="Georgia"/>
          <w:color w:val="444444"/>
          <w:sz w:val="36"/>
          <w:szCs w:val="36"/>
        </w:rPr>
      </w:pPr>
      <w:r w:rsidRPr="00797F63">
        <w:rPr>
          <w:rFonts w:ascii="Georgia" w:hAnsi="Georgia"/>
          <w:color w:val="444444"/>
          <w:sz w:val="36"/>
          <w:szCs w:val="36"/>
        </w:rPr>
        <w:t xml:space="preserve">Господи! Не знаю, что мне просить у Тебя. Ты </w:t>
      </w:r>
      <w:proofErr w:type="gramStart"/>
      <w:r w:rsidRPr="00797F63">
        <w:rPr>
          <w:rFonts w:ascii="Georgia" w:hAnsi="Georgia"/>
          <w:color w:val="444444"/>
          <w:sz w:val="36"/>
          <w:szCs w:val="36"/>
        </w:rPr>
        <w:t>Един</w:t>
      </w:r>
      <w:proofErr w:type="gramEnd"/>
      <w:r w:rsidRPr="00797F63">
        <w:rPr>
          <w:rFonts w:ascii="Georgia" w:hAnsi="Georgia"/>
          <w:color w:val="444444"/>
          <w:sz w:val="36"/>
          <w:szCs w:val="36"/>
        </w:rPr>
        <w:t xml:space="preserve"> ведаешь, что мне потребно. Ты любишь меня паче, нежели я умею любить себя. Отче! </w:t>
      </w:r>
      <w:proofErr w:type="spellStart"/>
      <w:r w:rsidRPr="00797F63">
        <w:rPr>
          <w:rFonts w:ascii="Georgia" w:hAnsi="Georgia"/>
          <w:color w:val="444444"/>
          <w:sz w:val="36"/>
          <w:szCs w:val="36"/>
        </w:rPr>
        <w:t>Даждь</w:t>
      </w:r>
      <w:proofErr w:type="spellEnd"/>
      <w:r w:rsidRPr="00797F63">
        <w:rPr>
          <w:rFonts w:ascii="Georgia" w:hAnsi="Georgia"/>
          <w:color w:val="444444"/>
          <w:sz w:val="36"/>
          <w:szCs w:val="36"/>
        </w:rPr>
        <w:t xml:space="preserve"> рабу</w:t>
      </w:r>
      <w:proofErr w:type="gramStart"/>
      <w:r w:rsidRPr="00797F63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797F63">
        <w:rPr>
          <w:rFonts w:ascii="Georgia" w:hAnsi="Georgia"/>
          <w:color w:val="444444"/>
          <w:sz w:val="36"/>
          <w:szCs w:val="36"/>
        </w:rPr>
        <w:t xml:space="preserve">воему чего сам я просить не смею. Не дерзаю просить ни креста, ни утешения: только предстою пред Тобою. Сердце мое Тебе </w:t>
      </w:r>
      <w:proofErr w:type="spellStart"/>
      <w:r w:rsidRPr="00797F63">
        <w:rPr>
          <w:rFonts w:ascii="Georgia" w:hAnsi="Georgia"/>
          <w:color w:val="444444"/>
          <w:sz w:val="36"/>
          <w:szCs w:val="36"/>
        </w:rPr>
        <w:t>отверзто</w:t>
      </w:r>
      <w:proofErr w:type="spellEnd"/>
      <w:r w:rsidRPr="00797F63">
        <w:rPr>
          <w:rFonts w:ascii="Georgia" w:hAnsi="Georgia"/>
          <w:color w:val="444444"/>
          <w:sz w:val="36"/>
          <w:szCs w:val="36"/>
        </w:rPr>
        <w:t>; Ты зришь нужды, которых я не знаю. Зри и сотвори по милости</w:t>
      </w:r>
      <w:proofErr w:type="gramStart"/>
      <w:r w:rsidRPr="00797F63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797F63">
        <w:rPr>
          <w:rFonts w:ascii="Georgia" w:hAnsi="Georgia"/>
          <w:color w:val="444444"/>
          <w:sz w:val="36"/>
          <w:szCs w:val="36"/>
        </w:rPr>
        <w:t>воей. Порази и исцели, низложи и подыми меня. Благоговею и безмолвствую пред</w:t>
      </w:r>
      <w:proofErr w:type="gramStart"/>
      <w:r w:rsidRPr="00797F63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797F63">
        <w:rPr>
          <w:rFonts w:ascii="Georgia" w:hAnsi="Georgia"/>
          <w:color w:val="444444"/>
          <w:sz w:val="36"/>
          <w:szCs w:val="36"/>
        </w:rPr>
        <w:t>воею Святою Волею и непостижимыми для меня Твоими судьбами. Приношу себя в жертву Тебе. Предаюсь Тебе. Нет у меня другого желания, кроме желания исполнить Волю</w:t>
      </w:r>
      <w:proofErr w:type="gramStart"/>
      <w:r w:rsidRPr="00797F63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797F63">
        <w:rPr>
          <w:rFonts w:ascii="Georgia" w:hAnsi="Georgia"/>
          <w:color w:val="444444"/>
          <w:sz w:val="36"/>
          <w:szCs w:val="36"/>
        </w:rPr>
        <w:t>вою. Научи меня молиться! Сам во мне молись. Аминь.</w:t>
      </w:r>
    </w:p>
    <w:p w:rsidR="00797F63" w:rsidRPr="00797F63" w:rsidRDefault="00797F63" w:rsidP="00797F63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797F63">
        <w:rPr>
          <w:rStyle w:val="a4"/>
          <w:rFonts w:ascii="Georgia" w:hAnsi="Georgia"/>
          <w:color w:val="800000"/>
          <w:sz w:val="36"/>
          <w:szCs w:val="36"/>
        </w:rPr>
        <w:t>Тропарь, глас 4:</w:t>
      </w:r>
      <w:r w:rsidRPr="00797F63">
        <w:rPr>
          <w:rFonts w:ascii="Georgia" w:hAnsi="Georgia"/>
          <w:color w:val="444444"/>
          <w:sz w:val="36"/>
          <w:szCs w:val="36"/>
        </w:rPr>
        <w:br/>
      </w:r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Духа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Святаго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благодать стяжав,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богомудре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святителю </w:t>
      </w:r>
      <w:proofErr w:type="gram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Филарете</w:t>
      </w:r>
      <w:proofErr w:type="gram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истину и правду разумом просвещенным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людем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проповедал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мир и милость сердцем умиленным, страждущим явил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яко учитель веры и страж неусыпный паству Российскую жезлом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правости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сохранил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. Сего ради </w:t>
      </w:r>
      <w:proofErr w:type="gram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ко</w:t>
      </w:r>
      <w:proofErr w:type="gram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Христу Богу дерзновение имея, моли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даровати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Церкве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утверждение,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людем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душам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нашым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спасение.</w:t>
      </w:r>
    </w:p>
    <w:p w:rsidR="00797F63" w:rsidRPr="00797F63" w:rsidRDefault="00797F63" w:rsidP="00797F63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797F63">
        <w:rPr>
          <w:rStyle w:val="a4"/>
          <w:rFonts w:ascii="Georgia" w:hAnsi="Georgia"/>
          <w:color w:val="800000"/>
          <w:sz w:val="36"/>
          <w:szCs w:val="36"/>
        </w:rPr>
        <w:t>Кондак, глас 2:</w:t>
      </w:r>
      <w:r w:rsidRPr="00797F63">
        <w:rPr>
          <w:rFonts w:ascii="Georgia" w:hAnsi="Georgia"/>
          <w:color w:val="444444"/>
          <w:sz w:val="36"/>
          <w:szCs w:val="36"/>
        </w:rPr>
        <w:br/>
      </w:r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Яко истинный подражатель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преподобнаго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Сергия, добродетель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измлада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возлюбил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богоблаженне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gram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Филарете</w:t>
      </w:r>
      <w:proofErr w:type="gram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. Яко пастырь праведный и исповедник непорочный, по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святем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преставлении от </w:t>
      </w:r>
      <w:proofErr w:type="gram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безбожных</w:t>
      </w:r>
      <w:proofErr w:type="gram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поругание и поношения приял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Бог же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знаменми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чудесы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тя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прослави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и заступника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Церкве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нашея</w:t>
      </w:r>
      <w:proofErr w:type="spellEnd"/>
      <w:r w:rsidRPr="00797F63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яви.</w:t>
      </w:r>
    </w:p>
    <w:p w:rsidR="00772F24" w:rsidRDefault="00797F63" w:rsidP="00797F63">
      <w:pPr>
        <w:ind w:left="-1134"/>
      </w:pPr>
    </w:p>
    <w:sectPr w:rsidR="00772F24" w:rsidSect="00797F6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F63"/>
    <w:rsid w:val="00797F63"/>
    <w:rsid w:val="00946367"/>
    <w:rsid w:val="00C828B2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F63"/>
    <w:rPr>
      <w:b/>
      <w:bCs/>
    </w:rPr>
  </w:style>
  <w:style w:type="character" w:styleId="a5">
    <w:name w:val="Emphasis"/>
    <w:basedOn w:val="a0"/>
    <w:uiPriority w:val="20"/>
    <w:qFormat/>
    <w:rsid w:val="00797F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2015-11-19T18:43:00Z</dcterms:created>
  <dcterms:modified xsi:type="dcterms:W3CDTF">2015-11-19T18:44:00Z</dcterms:modified>
</cp:coreProperties>
</file>