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B3" w:rsidRDefault="00155BB3" w:rsidP="00155BB3">
      <w:pPr>
        <w:pStyle w:val="a3"/>
        <w:spacing w:after="408" w:afterAutospacing="0"/>
        <w:jc w:val="center"/>
        <w:rPr>
          <w:rStyle w:val="a4"/>
          <w:rFonts w:ascii="Georgia" w:hAnsi="Georgia"/>
          <w:color w:val="800000"/>
          <w:sz w:val="40"/>
          <w:szCs w:val="40"/>
        </w:rPr>
      </w:pPr>
      <w:r>
        <w:rPr>
          <w:rStyle w:val="a4"/>
          <w:rFonts w:ascii="Georgia" w:hAnsi="Georgia"/>
          <w:color w:val="800000"/>
          <w:sz w:val="40"/>
          <w:szCs w:val="40"/>
        </w:rPr>
        <w:t>Тропарь, Кондак, Величание Праздника Богоявления</w:t>
      </w:r>
    </w:p>
    <w:p w:rsidR="00155BB3" w:rsidRPr="00155BB3" w:rsidRDefault="00155BB3" w:rsidP="00155BB3">
      <w:pPr>
        <w:pStyle w:val="a3"/>
        <w:spacing w:after="408" w:afterAutospacing="0"/>
        <w:rPr>
          <w:rFonts w:ascii="Georgia" w:hAnsi="Georgia"/>
          <w:color w:val="444444"/>
          <w:sz w:val="40"/>
          <w:szCs w:val="40"/>
        </w:rPr>
      </w:pPr>
      <w:r w:rsidRPr="00155BB3">
        <w:rPr>
          <w:rStyle w:val="a4"/>
          <w:rFonts w:ascii="Georgia" w:hAnsi="Georgia"/>
          <w:color w:val="800000"/>
          <w:sz w:val="40"/>
          <w:szCs w:val="40"/>
        </w:rPr>
        <w:t>Тропарь, глас 1-й</w:t>
      </w:r>
      <w:proofErr w:type="gramStart"/>
      <w:r w:rsidRPr="00155BB3">
        <w:rPr>
          <w:rFonts w:ascii="Georgia" w:hAnsi="Georgia"/>
          <w:color w:val="444444"/>
          <w:sz w:val="40"/>
          <w:szCs w:val="40"/>
        </w:rPr>
        <w:br/>
      </w:r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В</w:t>
      </w:r>
      <w:proofErr w:type="gramEnd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о Иордане </w:t>
      </w:r>
      <w:proofErr w:type="spellStart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крещающуся</w:t>
      </w:r>
      <w:proofErr w:type="spellEnd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Тебе, Господи, </w:t>
      </w:r>
      <w:proofErr w:type="spellStart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Троическое</w:t>
      </w:r>
      <w:proofErr w:type="spellEnd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явися</w:t>
      </w:r>
      <w:proofErr w:type="spellEnd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поклонение: </w:t>
      </w:r>
      <w:proofErr w:type="spellStart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Родителев</w:t>
      </w:r>
      <w:proofErr w:type="spellEnd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бо</w:t>
      </w:r>
      <w:proofErr w:type="spellEnd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глас </w:t>
      </w:r>
      <w:proofErr w:type="spellStart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свидетельствовавше</w:t>
      </w:r>
      <w:proofErr w:type="spellEnd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Тебе, </w:t>
      </w:r>
      <w:proofErr w:type="spellStart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возлюбленнаго</w:t>
      </w:r>
      <w:proofErr w:type="spellEnd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Тя</w:t>
      </w:r>
      <w:proofErr w:type="spellEnd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Сына именуя, и Дух в виде </w:t>
      </w:r>
      <w:proofErr w:type="spellStart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голубине</w:t>
      </w:r>
      <w:proofErr w:type="spellEnd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, </w:t>
      </w:r>
      <w:proofErr w:type="spellStart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извествоваше</w:t>
      </w:r>
      <w:proofErr w:type="spellEnd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словесе</w:t>
      </w:r>
      <w:proofErr w:type="spellEnd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утверждение. </w:t>
      </w:r>
      <w:proofErr w:type="spellStart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Явлейся</w:t>
      </w:r>
      <w:proofErr w:type="spellEnd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, Христе Боже, и мир </w:t>
      </w:r>
      <w:proofErr w:type="spellStart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просвещей</w:t>
      </w:r>
      <w:proofErr w:type="spellEnd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, слава Тебе.</w:t>
      </w:r>
    </w:p>
    <w:p w:rsidR="00155BB3" w:rsidRPr="00155BB3" w:rsidRDefault="00155BB3" w:rsidP="00155BB3">
      <w:pPr>
        <w:pStyle w:val="a3"/>
        <w:spacing w:after="408" w:afterAutospacing="0"/>
        <w:rPr>
          <w:rFonts w:ascii="Georgia" w:hAnsi="Georgia"/>
          <w:color w:val="444444"/>
          <w:sz w:val="40"/>
          <w:szCs w:val="40"/>
        </w:rPr>
      </w:pPr>
      <w:r w:rsidRPr="00155BB3">
        <w:rPr>
          <w:rStyle w:val="a4"/>
          <w:rFonts w:ascii="Georgia" w:hAnsi="Georgia"/>
          <w:color w:val="800000"/>
          <w:sz w:val="40"/>
          <w:szCs w:val="40"/>
        </w:rPr>
        <w:t>Кондак, глас 4-й</w:t>
      </w:r>
      <w:proofErr w:type="gramStart"/>
      <w:r w:rsidRPr="00155BB3">
        <w:rPr>
          <w:rFonts w:ascii="Georgia" w:hAnsi="Georgia"/>
          <w:color w:val="444444"/>
          <w:sz w:val="40"/>
          <w:szCs w:val="40"/>
        </w:rPr>
        <w:br/>
      </w:r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Я</w:t>
      </w:r>
      <w:proofErr w:type="gramEnd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вился </w:t>
      </w:r>
      <w:proofErr w:type="spellStart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еси</w:t>
      </w:r>
      <w:proofErr w:type="spellEnd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днесь </w:t>
      </w:r>
      <w:proofErr w:type="spellStart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вселенней</w:t>
      </w:r>
      <w:proofErr w:type="spellEnd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, и свет Твой, Господи, </w:t>
      </w:r>
      <w:proofErr w:type="spellStart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знаменася</w:t>
      </w:r>
      <w:proofErr w:type="spellEnd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на нас, в разуме поющих </w:t>
      </w:r>
      <w:proofErr w:type="spellStart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Тя</w:t>
      </w:r>
      <w:proofErr w:type="spellEnd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: пришел </w:t>
      </w:r>
      <w:proofErr w:type="spellStart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еси</w:t>
      </w:r>
      <w:proofErr w:type="spellEnd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и явился </w:t>
      </w:r>
      <w:proofErr w:type="spellStart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еси</w:t>
      </w:r>
      <w:proofErr w:type="spellEnd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Свет неприступный</w:t>
      </w:r>
      <w:r w:rsidRPr="00155BB3">
        <w:rPr>
          <w:rFonts w:ascii="Georgia" w:hAnsi="Georgia"/>
          <w:color w:val="444444"/>
          <w:sz w:val="40"/>
          <w:szCs w:val="40"/>
        </w:rPr>
        <w:t>.</w:t>
      </w:r>
    </w:p>
    <w:p w:rsidR="00155BB3" w:rsidRPr="00155BB3" w:rsidRDefault="00155BB3" w:rsidP="00155BB3">
      <w:pPr>
        <w:pStyle w:val="a3"/>
        <w:spacing w:after="408" w:afterAutospacing="0"/>
        <w:rPr>
          <w:rFonts w:ascii="Georgia" w:hAnsi="Georgia"/>
          <w:color w:val="444444"/>
          <w:sz w:val="40"/>
          <w:szCs w:val="40"/>
        </w:rPr>
      </w:pPr>
      <w:r w:rsidRPr="00155BB3">
        <w:rPr>
          <w:rStyle w:val="a4"/>
          <w:rFonts w:ascii="Georgia" w:hAnsi="Georgia"/>
          <w:color w:val="800000"/>
          <w:sz w:val="40"/>
          <w:szCs w:val="40"/>
        </w:rPr>
        <w:t>Величание</w:t>
      </w:r>
      <w:r w:rsidRPr="00155BB3">
        <w:rPr>
          <w:rFonts w:ascii="Georgia" w:hAnsi="Georgia"/>
          <w:color w:val="444444"/>
          <w:sz w:val="40"/>
          <w:szCs w:val="40"/>
        </w:rPr>
        <w:br/>
      </w:r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Величаем </w:t>
      </w:r>
      <w:proofErr w:type="spellStart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Тя</w:t>
      </w:r>
      <w:proofErr w:type="spellEnd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, </w:t>
      </w:r>
      <w:proofErr w:type="spellStart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Живодавче</w:t>
      </w:r>
      <w:proofErr w:type="spellEnd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Христе, нас </w:t>
      </w:r>
      <w:proofErr w:type="gramStart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ради</w:t>
      </w:r>
      <w:proofErr w:type="gramEnd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ныне </w:t>
      </w:r>
      <w:proofErr w:type="spellStart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плотию</w:t>
      </w:r>
      <w:proofErr w:type="spellEnd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>крестившагося</w:t>
      </w:r>
      <w:proofErr w:type="spellEnd"/>
      <w:r w:rsidRPr="00155BB3">
        <w:rPr>
          <w:rStyle w:val="a5"/>
          <w:rFonts w:ascii="Georgia" w:hAnsi="Georgia"/>
          <w:color w:val="444444"/>
          <w:sz w:val="40"/>
          <w:szCs w:val="40"/>
          <w:bdr w:val="none" w:sz="0" w:space="0" w:color="auto" w:frame="1"/>
        </w:rPr>
        <w:t xml:space="preserve"> от Иоанна в водах Иорданских</w:t>
      </w:r>
      <w:r w:rsidRPr="00155BB3">
        <w:rPr>
          <w:rFonts w:ascii="Georgia" w:hAnsi="Georgia"/>
          <w:color w:val="444444"/>
          <w:sz w:val="40"/>
          <w:szCs w:val="40"/>
        </w:rPr>
        <w:t>.</w:t>
      </w:r>
    </w:p>
    <w:p w:rsidR="00772F24" w:rsidRDefault="00155BB3" w:rsidP="00155BB3">
      <w:pPr>
        <w:ind w:left="-1134"/>
      </w:pPr>
    </w:p>
    <w:sectPr w:rsidR="00772F24" w:rsidSect="00155B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BB3"/>
    <w:rsid w:val="00155BB3"/>
    <w:rsid w:val="00946367"/>
    <w:rsid w:val="00C97EFE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BB3"/>
    <w:rPr>
      <w:b/>
      <w:bCs/>
    </w:rPr>
  </w:style>
  <w:style w:type="character" w:styleId="a5">
    <w:name w:val="Emphasis"/>
    <w:basedOn w:val="a0"/>
    <w:uiPriority w:val="20"/>
    <w:qFormat/>
    <w:rsid w:val="00155B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2016-01-16T08:00:00Z</dcterms:created>
  <dcterms:modified xsi:type="dcterms:W3CDTF">2016-01-16T08:01:00Z</dcterms:modified>
</cp:coreProperties>
</file>