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2E0" w:rsidRPr="002B42E0" w:rsidRDefault="002B42E0" w:rsidP="002B42E0">
      <w:pPr>
        <w:ind w:left="-1134" w:right="-284"/>
        <w:jc w:val="center"/>
        <w:rPr>
          <w:sz w:val="36"/>
          <w:szCs w:val="36"/>
        </w:rPr>
      </w:pPr>
      <w:r w:rsidRPr="002B42E0">
        <w:rPr>
          <w:sz w:val="36"/>
          <w:szCs w:val="36"/>
        </w:rPr>
        <w:t>ИКОНА БОЖИЕЙ МАТЕРИ «ДЕРЖАВНАЯ»</w:t>
      </w:r>
    </w:p>
    <w:p w:rsidR="002B42E0" w:rsidRDefault="002B42E0" w:rsidP="002B42E0">
      <w:pPr>
        <w:ind w:left="-1134" w:right="-284"/>
        <w:jc w:val="center"/>
      </w:pPr>
      <w:r>
        <w:t>Празднование: 2 марта (старый стиль) - 15 марта (новый стиль)</w:t>
      </w:r>
    </w:p>
    <w:p w:rsidR="002B42E0" w:rsidRDefault="002B42E0" w:rsidP="002B42E0">
      <w:pPr>
        <w:ind w:left="-1134" w:right="-284"/>
      </w:pPr>
    </w:p>
    <w:p w:rsidR="002B42E0" w:rsidRPr="002B42E0" w:rsidRDefault="002B42E0" w:rsidP="002B42E0">
      <w:pPr>
        <w:ind w:left="-1134" w:right="-284"/>
        <w:rPr>
          <w:sz w:val="24"/>
          <w:szCs w:val="24"/>
        </w:rPr>
      </w:pPr>
      <w:r w:rsidRPr="002B42E0">
        <w:rPr>
          <w:sz w:val="24"/>
          <w:szCs w:val="24"/>
        </w:rPr>
        <w:t>Икона Божией Матери «Державная</w:t>
      </w:r>
      <w:proofErr w:type="gramStart"/>
      <w:r w:rsidRPr="002B42E0">
        <w:rPr>
          <w:sz w:val="24"/>
          <w:szCs w:val="24"/>
        </w:rPr>
        <w:t>»О</w:t>
      </w:r>
      <w:proofErr w:type="gramEnd"/>
      <w:r w:rsidRPr="002B42E0">
        <w:rPr>
          <w:sz w:val="24"/>
          <w:szCs w:val="24"/>
        </w:rPr>
        <w:t>дной из главных святынь современной России является икона Божией Матери «Державная», обретенная 2 (15) марта 1917 г — в самый день отречения от престола страстотерпца царя Николая II.</w:t>
      </w:r>
    </w:p>
    <w:p w:rsidR="002B42E0" w:rsidRPr="002B42E0" w:rsidRDefault="002B42E0" w:rsidP="002B42E0">
      <w:pPr>
        <w:ind w:left="-1134" w:right="-284"/>
        <w:rPr>
          <w:sz w:val="24"/>
          <w:szCs w:val="24"/>
        </w:rPr>
      </w:pPr>
      <w:proofErr w:type="spellStart"/>
      <w:proofErr w:type="gramStart"/>
      <w:r w:rsidRPr="002B42E0">
        <w:rPr>
          <w:sz w:val="24"/>
          <w:szCs w:val="24"/>
        </w:rPr>
        <w:t>C</w:t>
      </w:r>
      <w:proofErr w:type="gramEnd"/>
      <w:r w:rsidRPr="002B42E0">
        <w:rPr>
          <w:sz w:val="24"/>
          <w:szCs w:val="24"/>
        </w:rPr>
        <w:t>огласно</w:t>
      </w:r>
      <w:proofErr w:type="spellEnd"/>
      <w:r w:rsidRPr="002B42E0">
        <w:rPr>
          <w:sz w:val="24"/>
          <w:szCs w:val="24"/>
        </w:rPr>
        <w:t xml:space="preserve"> церковному преданию, этот чудотворный образ имеет особое </w:t>
      </w:r>
      <w:proofErr w:type="spellStart"/>
      <w:r w:rsidRPr="002B42E0">
        <w:rPr>
          <w:sz w:val="24"/>
          <w:szCs w:val="24"/>
        </w:rPr>
        <w:t>промышление</w:t>
      </w:r>
      <w:proofErr w:type="spellEnd"/>
      <w:r w:rsidRPr="002B42E0">
        <w:rPr>
          <w:sz w:val="24"/>
          <w:szCs w:val="24"/>
        </w:rPr>
        <w:t xml:space="preserve"> о конечных судьбах мира. Сама Богоматерь хранит мир до времени пришествия антихриста, Сама становится духовной Самодержицей нашей страны и охранительницей Престола для будущего Помазанника Божия. Образ является также залогом прощения русского народа, который через неисчислимые страдания, кровь и слезы должен прийти к покаянию.</w:t>
      </w:r>
    </w:p>
    <w:p w:rsidR="002B42E0" w:rsidRPr="002B42E0" w:rsidRDefault="002B42E0" w:rsidP="002B42E0">
      <w:pPr>
        <w:ind w:left="-1134" w:right="-284"/>
        <w:rPr>
          <w:sz w:val="24"/>
          <w:szCs w:val="24"/>
        </w:rPr>
      </w:pPr>
      <w:r w:rsidRPr="002B42E0">
        <w:rPr>
          <w:sz w:val="24"/>
          <w:szCs w:val="24"/>
        </w:rPr>
        <w:t xml:space="preserve">В одной из книг, посвященных иконе, говорилось: «Зная исключительную силу веры и молитвы Царя-мученика Николая и Его особенное благоговейное почитание Божией Матери (вспомним собор </w:t>
      </w:r>
      <w:proofErr w:type="spellStart"/>
      <w:r w:rsidRPr="002B42E0">
        <w:rPr>
          <w:sz w:val="24"/>
          <w:szCs w:val="24"/>
        </w:rPr>
        <w:t>Феодоровской</w:t>
      </w:r>
      <w:proofErr w:type="spellEnd"/>
      <w:r w:rsidRPr="002B42E0">
        <w:rPr>
          <w:sz w:val="24"/>
          <w:szCs w:val="24"/>
        </w:rPr>
        <w:t xml:space="preserve"> иконы Божией Матери в Царском Селе), мы можем предположить, что это Он умолил Царицу Небесную взять на Себя Верховную Царскую власть над народом, отвергшим своего Царя-Помазанника. И Владычица пришла в уготованный Ей всей русской историей «Дом Богородицы» в самый тяжкий моме</w:t>
      </w:r>
      <w:r w:rsidRPr="002B42E0">
        <w:rPr>
          <w:sz w:val="24"/>
          <w:szCs w:val="24"/>
        </w:rPr>
        <w:t xml:space="preserve">нт жизни </w:t>
      </w:r>
      <w:proofErr w:type="spellStart"/>
      <w:r w:rsidRPr="002B42E0">
        <w:rPr>
          <w:sz w:val="24"/>
          <w:szCs w:val="24"/>
        </w:rPr>
        <w:t>богоизбранного</w:t>
      </w:r>
      <w:proofErr w:type="spellEnd"/>
      <w:r w:rsidRPr="002B42E0">
        <w:rPr>
          <w:sz w:val="24"/>
          <w:szCs w:val="24"/>
        </w:rPr>
        <w:t xml:space="preserve"> народа».</w:t>
      </w:r>
    </w:p>
    <w:p w:rsidR="002B42E0" w:rsidRPr="002B42E0" w:rsidRDefault="002B42E0" w:rsidP="002B42E0">
      <w:pPr>
        <w:ind w:left="-1134" w:right="-284"/>
        <w:rPr>
          <w:sz w:val="24"/>
          <w:szCs w:val="24"/>
        </w:rPr>
      </w:pPr>
      <w:r w:rsidRPr="002B42E0">
        <w:rPr>
          <w:sz w:val="24"/>
          <w:szCs w:val="24"/>
        </w:rPr>
        <w:t>Явление иконы в 1917 году не было неким обновлением, а просто обнаружением старой иконы в подвале церкви Вознесения в селе Коломенском. К настоятелю храма отцу Николаю Лихачеву пришла жившая неподалеку от села Коломенского крестьянка Евдокия Адрианова. Ей в сновидении таинственный голос сказал: «Есть в селе Коломенском большая чёрная икона. Её нужно взять, сделать красной, и пусть молятся». Через некоторое время крестьянка вновь во сне увидела белую церковь и величественно восседавшую в ней Женщину. Сновидения были настолько ясны и впечатляющи, что Евдокия решила идти в село Коломенское и сразу узнала виденную во сне Вознесенскую церковь.</w:t>
      </w:r>
    </w:p>
    <w:p w:rsidR="002B42E0" w:rsidRPr="002B42E0" w:rsidRDefault="002B42E0" w:rsidP="002B42E0">
      <w:pPr>
        <w:ind w:left="-1134" w:right="-284"/>
        <w:rPr>
          <w:sz w:val="24"/>
          <w:szCs w:val="24"/>
        </w:rPr>
      </w:pPr>
      <w:r w:rsidRPr="002B42E0">
        <w:rPr>
          <w:sz w:val="24"/>
          <w:szCs w:val="24"/>
        </w:rPr>
        <w:t>Настоятель, выслушав её рассказ, показал все старинные иконы Богородицы в иконостасе, но ни в одной из них не нашла крестьянка сходства с увиденной во сне Женщиной. После долгих поисков в подвале, среди старых досок нашли большую старую чёрную икону Божией Матери. Когда её отмыли от многолетней пыли, то всем присутствующим представилось изображение Божией Матери как Царицы Небесной, величественно восседающей на царском троне.</w:t>
      </w:r>
    </w:p>
    <w:p w:rsidR="002B42E0" w:rsidRPr="002B42E0" w:rsidRDefault="002B42E0" w:rsidP="002B42E0">
      <w:pPr>
        <w:ind w:left="-1134" w:right="-284"/>
        <w:rPr>
          <w:sz w:val="24"/>
          <w:szCs w:val="24"/>
        </w:rPr>
      </w:pPr>
      <w:r w:rsidRPr="002B42E0">
        <w:rPr>
          <w:sz w:val="24"/>
          <w:szCs w:val="24"/>
        </w:rPr>
        <w:t>Андрианова с великой радостью и слезами поверглась ниц пред пречистым образом Богоматери, прося о. Николая отслужить молебен, так как в этом образе она увидела полное исполнение своих сновидений.</w:t>
      </w:r>
    </w:p>
    <w:p w:rsidR="002B42E0" w:rsidRPr="002B42E0" w:rsidRDefault="002B42E0" w:rsidP="002B42E0">
      <w:pPr>
        <w:ind w:left="-1134" w:right="-284"/>
        <w:rPr>
          <w:sz w:val="24"/>
          <w:szCs w:val="24"/>
        </w:rPr>
      </w:pPr>
      <w:r w:rsidRPr="002B42E0">
        <w:rPr>
          <w:sz w:val="24"/>
          <w:szCs w:val="24"/>
        </w:rPr>
        <w:t xml:space="preserve">Название иконы соответствует ее иконографии. Богородица представлена как Царица Небесная и Царица Земная: облаченная в красное одеяние, напоминающее царскую мантию «цвета крови», и в зеленый хитон, Она восседает на престоле с полукруглой спинкой, в простертой правой руке — скипетр, левая возложена на державу, на голове — царская корона, окруженная золотым нимбом. На коленях Богородицы — отрок Иисус Христос в светлом одеянии, с благословляющей десницей, левой рукой указывает на державу; вверху в облаках — благословляющий Господь </w:t>
      </w:r>
      <w:proofErr w:type="spellStart"/>
      <w:r w:rsidRPr="002B42E0">
        <w:rPr>
          <w:sz w:val="24"/>
          <w:szCs w:val="24"/>
        </w:rPr>
        <w:t>Саваоф</w:t>
      </w:r>
      <w:proofErr w:type="spellEnd"/>
      <w:r w:rsidRPr="002B42E0">
        <w:rPr>
          <w:sz w:val="24"/>
          <w:szCs w:val="24"/>
        </w:rPr>
        <w:t>.</w:t>
      </w:r>
    </w:p>
    <w:p w:rsidR="002B42E0" w:rsidRPr="002B42E0" w:rsidRDefault="002B42E0" w:rsidP="002B42E0">
      <w:pPr>
        <w:ind w:left="-1134" w:right="-284"/>
        <w:rPr>
          <w:sz w:val="24"/>
          <w:szCs w:val="24"/>
        </w:rPr>
      </w:pPr>
    </w:p>
    <w:p w:rsidR="002B42E0" w:rsidRPr="002B42E0" w:rsidRDefault="002B42E0" w:rsidP="002B42E0">
      <w:pPr>
        <w:ind w:left="-1134" w:right="-284"/>
        <w:rPr>
          <w:sz w:val="24"/>
          <w:szCs w:val="24"/>
        </w:rPr>
      </w:pPr>
      <w:proofErr w:type="gramStart"/>
      <w:r w:rsidRPr="002B42E0">
        <w:rPr>
          <w:sz w:val="24"/>
          <w:szCs w:val="24"/>
        </w:rPr>
        <w:lastRenderedPageBreak/>
        <w:t>Вскоре после появления иконы в селе Коломенском Воскресенский женский монастырь в Москве по записям в своих книгах установил, что икона эта прежде принадлежала ему и в 1812 г. перед нашествием Наполеона в числе других икон при эвакуации монастыря из Кремля была передана на хранение в Вознесенскую церковь села Коломенского, а потом не была возвращена.</w:t>
      </w:r>
      <w:proofErr w:type="gramEnd"/>
      <w:r w:rsidRPr="002B42E0">
        <w:rPr>
          <w:sz w:val="24"/>
          <w:szCs w:val="24"/>
        </w:rPr>
        <w:t xml:space="preserve"> И о ней в монастыре забыли на 105 лет, пока не явила себя в положенное Господом Богом время.</w:t>
      </w:r>
    </w:p>
    <w:p w:rsidR="002B42E0" w:rsidRPr="002B42E0" w:rsidRDefault="002B42E0" w:rsidP="002B42E0">
      <w:pPr>
        <w:ind w:left="-1134" w:right="-284"/>
        <w:rPr>
          <w:sz w:val="24"/>
          <w:szCs w:val="24"/>
        </w:rPr>
      </w:pPr>
      <w:r w:rsidRPr="002B42E0">
        <w:rPr>
          <w:sz w:val="24"/>
          <w:szCs w:val="24"/>
        </w:rPr>
        <w:t xml:space="preserve">Многие стали считать, что символ этой иконы Божией Матери в том, что отныне в России не будет законной земной власти, что Царица Небесная приняла на Себя преемство власти державы Российской в момент величайшего падения православного народа. Списки (копии) иконы разошлись по всей стране, </w:t>
      </w:r>
      <w:proofErr w:type="gramStart"/>
      <w:r w:rsidRPr="002B42E0">
        <w:rPr>
          <w:sz w:val="24"/>
          <w:szCs w:val="24"/>
        </w:rPr>
        <w:t>появились</w:t>
      </w:r>
      <w:proofErr w:type="gramEnd"/>
      <w:r w:rsidRPr="002B42E0">
        <w:rPr>
          <w:sz w:val="24"/>
          <w:szCs w:val="24"/>
        </w:rPr>
        <w:t xml:space="preserve"> служба иконе Божией Матери и дивный акафист, составленный с участием патриарха Тихона.</w:t>
      </w:r>
    </w:p>
    <w:p w:rsidR="002B42E0" w:rsidRPr="002B42E0" w:rsidRDefault="002B42E0" w:rsidP="002B42E0">
      <w:pPr>
        <w:ind w:left="-1134" w:right="-284"/>
        <w:rPr>
          <w:sz w:val="24"/>
          <w:szCs w:val="24"/>
        </w:rPr>
      </w:pPr>
      <w:r w:rsidRPr="002B42E0">
        <w:rPr>
          <w:sz w:val="24"/>
          <w:szCs w:val="24"/>
        </w:rPr>
        <w:t xml:space="preserve">В день обретения иконы в </w:t>
      </w:r>
      <w:proofErr w:type="gramStart"/>
      <w:r w:rsidRPr="002B42E0">
        <w:rPr>
          <w:sz w:val="24"/>
          <w:szCs w:val="24"/>
        </w:rPr>
        <w:t>Коломенском</w:t>
      </w:r>
      <w:proofErr w:type="gramEnd"/>
      <w:r w:rsidRPr="002B42E0">
        <w:rPr>
          <w:sz w:val="24"/>
          <w:szCs w:val="24"/>
        </w:rPr>
        <w:t xml:space="preserve"> открылся целебный источник. Он вышел из земли на склоне, ведущем к Москве-реке, точно напротив обращенного к реке царского трона Рюриковичей, находящегося на гульбище храма Вознесения Господня.</w:t>
      </w:r>
    </w:p>
    <w:p w:rsidR="002B42E0" w:rsidRPr="002B42E0" w:rsidRDefault="002B42E0" w:rsidP="002B42E0">
      <w:pPr>
        <w:ind w:left="-1134" w:right="-284"/>
        <w:rPr>
          <w:sz w:val="24"/>
          <w:szCs w:val="24"/>
        </w:rPr>
      </w:pPr>
      <w:r w:rsidRPr="002B42E0">
        <w:rPr>
          <w:sz w:val="24"/>
          <w:szCs w:val="24"/>
        </w:rPr>
        <w:t xml:space="preserve">Но </w:t>
      </w:r>
      <w:proofErr w:type="spellStart"/>
      <w:r w:rsidRPr="002B42E0">
        <w:rPr>
          <w:sz w:val="24"/>
          <w:szCs w:val="24"/>
        </w:rPr>
        <w:t>вкоре</w:t>
      </w:r>
      <w:proofErr w:type="spellEnd"/>
      <w:r w:rsidRPr="002B42E0">
        <w:rPr>
          <w:sz w:val="24"/>
          <w:szCs w:val="24"/>
        </w:rPr>
        <w:t xml:space="preserve"> жесточайшие гонения обрушились на почитателей «Державной» </w:t>
      </w:r>
      <w:proofErr w:type="spellStart"/>
      <w:r w:rsidRPr="002B42E0">
        <w:rPr>
          <w:sz w:val="24"/>
          <w:szCs w:val="24"/>
        </w:rPr>
        <w:t>иконсы</w:t>
      </w:r>
      <w:proofErr w:type="spellEnd"/>
      <w:r w:rsidRPr="002B42E0">
        <w:rPr>
          <w:sz w:val="24"/>
          <w:szCs w:val="24"/>
        </w:rPr>
        <w:t xml:space="preserve"> Божией Матери, молившихся перед ней по всей России. Списки иконы Божией Матери были изъяты из всех церквей, были арестованы тысячи верующих, осмеливающихся хранить у себя изображение «Державной» иконы Божией Матери, а составители службы и канона расстреляны. Подлинник иконы Богородицы </w:t>
      </w:r>
      <w:proofErr w:type="gramStart"/>
      <w:r w:rsidRPr="002B42E0">
        <w:rPr>
          <w:sz w:val="24"/>
          <w:szCs w:val="24"/>
        </w:rPr>
        <w:t>Державная</w:t>
      </w:r>
      <w:proofErr w:type="gramEnd"/>
      <w:r w:rsidRPr="002B42E0">
        <w:rPr>
          <w:sz w:val="24"/>
          <w:szCs w:val="24"/>
        </w:rPr>
        <w:t xml:space="preserve"> был изъят и более полувека хранился в запасниках Исторического музея.</w:t>
      </w:r>
    </w:p>
    <w:p w:rsidR="002B42E0" w:rsidRPr="002B42E0" w:rsidRDefault="002B42E0" w:rsidP="002B42E0">
      <w:pPr>
        <w:ind w:left="-1134" w:right="-284"/>
        <w:rPr>
          <w:sz w:val="24"/>
          <w:szCs w:val="24"/>
        </w:rPr>
      </w:pPr>
      <w:r w:rsidRPr="002B42E0">
        <w:rPr>
          <w:sz w:val="24"/>
          <w:szCs w:val="24"/>
        </w:rPr>
        <w:t xml:space="preserve">Возвращение чудотворной иконы знаменательно совпало с освобождением России от богоборческого ига. </w:t>
      </w:r>
      <w:proofErr w:type="gramStart"/>
      <w:r w:rsidRPr="002B42E0">
        <w:rPr>
          <w:sz w:val="24"/>
          <w:szCs w:val="24"/>
        </w:rPr>
        <w:t>В конце 1980-х годов стараниями митрополита Волоколамского и Юрьевского Питирима икона была негласно передана в Издательский отдел Московского Патриархата, где и пребывала в течение нескольких лет в алтаре домового храма преподобного Иосифа Волоцкого. 27 июля 1990 года, спустя несколько дней после первого поминовения Государя с Семьей за Литургией (17 июля 1990 г.), по благословению Святейшего Патриарха Московского и всея Руси</w:t>
      </w:r>
      <w:proofErr w:type="gramEnd"/>
      <w:r w:rsidRPr="002B42E0">
        <w:rPr>
          <w:sz w:val="24"/>
          <w:szCs w:val="24"/>
        </w:rPr>
        <w:t xml:space="preserve"> </w:t>
      </w:r>
      <w:proofErr w:type="gramStart"/>
      <w:r w:rsidRPr="002B42E0">
        <w:rPr>
          <w:sz w:val="24"/>
          <w:szCs w:val="24"/>
        </w:rPr>
        <w:t>Алексия II духовенство и православные москвичи торжественно перенесли икону в Коломенское, в действующую Казанскую церковь, где образ был поставлен у правого клироса храма.</w:t>
      </w:r>
      <w:proofErr w:type="gramEnd"/>
      <w:r w:rsidRPr="002B42E0">
        <w:rPr>
          <w:sz w:val="24"/>
          <w:szCs w:val="24"/>
        </w:rPr>
        <w:t xml:space="preserve"> С этого времени была установлена традиция чтения по воскресным дням перед чудотворной иконой Божией Матери «Державная» известного «Акафиста акафистов».</w:t>
      </w:r>
    </w:p>
    <w:p w:rsidR="002B42E0" w:rsidRPr="002B42E0" w:rsidRDefault="002B42E0" w:rsidP="002B42E0">
      <w:pPr>
        <w:ind w:left="-1134" w:right="-284"/>
        <w:rPr>
          <w:sz w:val="24"/>
          <w:szCs w:val="24"/>
        </w:rPr>
      </w:pPr>
      <w:r w:rsidRPr="002B42E0">
        <w:rPr>
          <w:sz w:val="24"/>
          <w:szCs w:val="24"/>
        </w:rPr>
        <w:t xml:space="preserve">В обретении Державной иконы Божией Матери в коломенском храме Вознесения </w:t>
      </w:r>
      <w:proofErr w:type="spellStart"/>
      <w:r w:rsidRPr="002B42E0">
        <w:rPr>
          <w:sz w:val="24"/>
          <w:szCs w:val="24"/>
        </w:rPr>
        <w:t>видется</w:t>
      </w:r>
      <w:proofErr w:type="spellEnd"/>
      <w:r w:rsidRPr="002B42E0">
        <w:rPr>
          <w:sz w:val="24"/>
          <w:szCs w:val="24"/>
        </w:rPr>
        <w:t xml:space="preserve"> глубокий символический смысл.</w:t>
      </w:r>
    </w:p>
    <w:p w:rsidR="002B42E0" w:rsidRPr="002B42E0" w:rsidRDefault="002B42E0" w:rsidP="002B42E0">
      <w:pPr>
        <w:ind w:left="-1134" w:right="-284"/>
        <w:rPr>
          <w:sz w:val="24"/>
          <w:szCs w:val="24"/>
        </w:rPr>
      </w:pPr>
      <w:r w:rsidRPr="002B42E0">
        <w:rPr>
          <w:sz w:val="24"/>
          <w:szCs w:val="24"/>
        </w:rPr>
        <w:t>Символическое значение явления иконы «Державная» состоит в том, что гибель монархии послана народу в наказание, но сама Богородица хранит символы царской власти, что даёт надежду на покаяние и возрождение России и русского государства.</w:t>
      </w:r>
    </w:p>
    <w:p w:rsidR="002B42E0" w:rsidRPr="002B42E0" w:rsidRDefault="002B42E0" w:rsidP="002B42E0">
      <w:pPr>
        <w:ind w:left="-1134" w:right="-284"/>
        <w:rPr>
          <w:sz w:val="24"/>
          <w:szCs w:val="24"/>
        </w:rPr>
      </w:pPr>
      <w:r w:rsidRPr="002B42E0">
        <w:rPr>
          <w:sz w:val="24"/>
          <w:szCs w:val="24"/>
        </w:rPr>
        <w:t>После объединения Русской церкви и Русской Зарубежной Церкви, в августе 2007 года икону провезли по русским приходам Европы, Америки и Австралии.</w:t>
      </w:r>
    </w:p>
    <w:p w:rsidR="00772F24" w:rsidRPr="002B42E0" w:rsidRDefault="002B42E0" w:rsidP="002B42E0">
      <w:pPr>
        <w:ind w:left="-1134" w:right="-284"/>
        <w:rPr>
          <w:sz w:val="24"/>
          <w:szCs w:val="24"/>
        </w:rPr>
      </w:pPr>
      <w:r w:rsidRPr="002B42E0">
        <w:rPr>
          <w:sz w:val="24"/>
          <w:szCs w:val="24"/>
        </w:rPr>
        <w:t>Пред иконой Пресвятой Богородицы «Державная» молятся о правде, сердечной радости, нелицемерной любви друг к другу, о мире в стране, о спасении и сохранении России, о покровительстве трона и государства, об избавлении от иноплеменных и о даровании исцелений телесных и душевных.</w:t>
      </w:r>
    </w:p>
    <w:sectPr w:rsidR="00772F24" w:rsidRPr="002B42E0" w:rsidSect="002B42E0">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42E0"/>
    <w:rsid w:val="002B42E0"/>
    <w:rsid w:val="00946367"/>
    <w:rsid w:val="00B3123B"/>
    <w:rsid w:val="00F03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2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5784236">
      <w:bodyDiv w:val="1"/>
      <w:marLeft w:val="0"/>
      <w:marRight w:val="0"/>
      <w:marTop w:val="0"/>
      <w:marBottom w:val="0"/>
      <w:divBdr>
        <w:top w:val="none" w:sz="0" w:space="0" w:color="auto"/>
        <w:left w:val="none" w:sz="0" w:space="0" w:color="auto"/>
        <w:bottom w:val="none" w:sz="0" w:space="0" w:color="auto"/>
        <w:right w:val="none" w:sz="0" w:space="0" w:color="auto"/>
      </w:divBdr>
      <w:divsChild>
        <w:div w:id="1785466651">
          <w:marLeft w:val="0"/>
          <w:marRight w:val="0"/>
          <w:marTop w:val="0"/>
          <w:marBottom w:val="0"/>
          <w:divBdr>
            <w:top w:val="none" w:sz="0" w:space="0" w:color="auto"/>
            <w:left w:val="none" w:sz="0" w:space="0" w:color="auto"/>
            <w:bottom w:val="none" w:sz="0" w:space="0" w:color="auto"/>
            <w:right w:val="none" w:sz="0" w:space="0" w:color="auto"/>
          </w:divBdr>
        </w:div>
      </w:divsChild>
    </w:div>
    <w:div w:id="572593664">
      <w:bodyDiv w:val="1"/>
      <w:marLeft w:val="0"/>
      <w:marRight w:val="0"/>
      <w:marTop w:val="0"/>
      <w:marBottom w:val="0"/>
      <w:divBdr>
        <w:top w:val="none" w:sz="0" w:space="0" w:color="auto"/>
        <w:left w:val="none" w:sz="0" w:space="0" w:color="auto"/>
        <w:bottom w:val="none" w:sz="0" w:space="0" w:color="auto"/>
        <w:right w:val="none" w:sz="0" w:space="0" w:color="auto"/>
      </w:divBdr>
      <w:divsChild>
        <w:div w:id="1126893799">
          <w:marLeft w:val="0"/>
          <w:marRight w:val="0"/>
          <w:marTop w:val="0"/>
          <w:marBottom w:val="0"/>
          <w:divBdr>
            <w:top w:val="none" w:sz="0" w:space="0" w:color="auto"/>
            <w:left w:val="none" w:sz="0" w:space="0" w:color="auto"/>
            <w:bottom w:val="none" w:sz="0" w:space="0" w:color="auto"/>
            <w:right w:val="none" w:sz="0" w:space="0" w:color="auto"/>
          </w:divBdr>
        </w:div>
      </w:divsChild>
    </w:div>
    <w:div w:id="1997341849">
      <w:bodyDiv w:val="1"/>
      <w:marLeft w:val="0"/>
      <w:marRight w:val="0"/>
      <w:marTop w:val="0"/>
      <w:marBottom w:val="0"/>
      <w:divBdr>
        <w:top w:val="none" w:sz="0" w:space="0" w:color="auto"/>
        <w:left w:val="none" w:sz="0" w:space="0" w:color="auto"/>
        <w:bottom w:val="none" w:sz="0" w:space="0" w:color="auto"/>
        <w:right w:val="none" w:sz="0" w:space="0" w:color="auto"/>
      </w:divBdr>
      <w:divsChild>
        <w:div w:id="780807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919</Words>
  <Characters>5244</Characters>
  <Application>Microsoft Office Word</Application>
  <DocSecurity>0</DocSecurity>
  <Lines>43</Lines>
  <Paragraphs>12</Paragraphs>
  <ScaleCrop>false</ScaleCrop>
  <Company>Reanimator Extreme Edition</Company>
  <LinksUpToDate>false</LinksUpToDate>
  <CharactersWithSpaces>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2016-03-17T12:32:00Z</dcterms:created>
  <dcterms:modified xsi:type="dcterms:W3CDTF">2016-03-17T12:37:00Z</dcterms:modified>
</cp:coreProperties>
</file>