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5" w:rsidRPr="00E461C5" w:rsidRDefault="00E461C5" w:rsidP="00E461C5">
      <w:pPr>
        <w:pStyle w:val="a3"/>
        <w:spacing w:after="408" w:afterAutospacing="0"/>
        <w:jc w:val="center"/>
        <w:rPr>
          <w:rFonts w:ascii="Georgia" w:hAnsi="Georgia"/>
          <w:color w:val="444444"/>
          <w:sz w:val="40"/>
          <w:szCs w:val="40"/>
        </w:rPr>
      </w:pPr>
      <w:r w:rsidRPr="00E461C5">
        <w:rPr>
          <w:rStyle w:val="a4"/>
          <w:rFonts w:ascii="Georgia" w:hAnsi="Georgia"/>
          <w:color w:val="800000"/>
          <w:sz w:val="40"/>
          <w:szCs w:val="40"/>
        </w:rPr>
        <w:t>Молитва великомученице Варваре</w:t>
      </w:r>
    </w:p>
    <w:p w:rsidR="00E461C5" w:rsidRPr="00E461C5" w:rsidRDefault="00E461C5" w:rsidP="00E461C5">
      <w:pPr>
        <w:pStyle w:val="a3"/>
        <w:spacing w:after="408" w:afterAutospacing="0" w:line="408" w:lineRule="atLeast"/>
        <w:ind w:left="-851"/>
        <w:rPr>
          <w:rFonts w:ascii="Georgia" w:hAnsi="Georgia"/>
          <w:color w:val="444444"/>
          <w:sz w:val="36"/>
          <w:szCs w:val="36"/>
        </w:rPr>
      </w:pPr>
      <w:r w:rsidRPr="00E461C5">
        <w:rPr>
          <w:rFonts w:ascii="Georgia" w:hAnsi="Georgia"/>
          <w:color w:val="444444"/>
          <w:sz w:val="36"/>
          <w:szCs w:val="36"/>
        </w:rPr>
        <w:t xml:space="preserve">Святая славная и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всехвальная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великомученице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Варваро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! </w:t>
      </w:r>
      <w:proofErr w:type="spellStart"/>
      <w:proofErr w:type="gramStart"/>
      <w:r w:rsidRPr="00E461C5">
        <w:rPr>
          <w:rFonts w:ascii="Georgia" w:hAnsi="Georgia"/>
          <w:color w:val="444444"/>
          <w:sz w:val="36"/>
          <w:szCs w:val="36"/>
        </w:rPr>
        <w:t>Собраннии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днесь в храме твоем Божественном люди,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раце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мощей твоих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поклоняющиися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любовию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целующии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страдания же твоя мученическая, и в них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Самаго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Страстоположника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Христа,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давшаго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тебе не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точию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еже в Него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веровати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но и еже по Нем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страдати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похвалами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ублажающе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молим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известная желания нашего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ходатаице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: моли с нами и о нас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умоляемаго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от Своего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благоутробия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Бога, да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милостивно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услышит</w:t>
      </w:r>
      <w:proofErr w:type="gramEnd"/>
      <w:r w:rsidRPr="00E461C5">
        <w:rPr>
          <w:rFonts w:ascii="Georgia" w:hAnsi="Georgia"/>
          <w:color w:val="444444"/>
          <w:sz w:val="36"/>
          <w:szCs w:val="36"/>
        </w:rPr>
        <w:t xml:space="preserve"> нас, просящих Его благостыню, и не отставит от нас вся ко спасению и житию нужная прошения, и дарует христианскую кончину животу нашему —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безболезненну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непостыдну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мирну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Божественных Тайн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причастну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и всем, на всяком месте, во всякой скорби и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обстоянии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требующим Его человеколюбия и помощи, великую</w:t>
      </w:r>
      <w:proofErr w:type="gramStart"/>
      <w:r w:rsidRPr="00E461C5">
        <w:rPr>
          <w:rFonts w:ascii="Georgia" w:hAnsi="Georgia"/>
          <w:color w:val="444444"/>
          <w:sz w:val="36"/>
          <w:szCs w:val="36"/>
        </w:rPr>
        <w:t xml:space="preserve"> С</w:t>
      </w:r>
      <w:proofErr w:type="gramEnd"/>
      <w:r w:rsidRPr="00E461C5">
        <w:rPr>
          <w:rFonts w:ascii="Georgia" w:hAnsi="Georgia"/>
          <w:color w:val="444444"/>
          <w:sz w:val="36"/>
          <w:szCs w:val="36"/>
        </w:rPr>
        <w:t xml:space="preserve">вою подаст милость, да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благодатию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Божиею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и твоим теплым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предстательством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душею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и телом всегда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здрави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пребывающе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славим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дивнаго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во святых</w:t>
      </w:r>
      <w:proofErr w:type="gramStart"/>
      <w:r w:rsidRPr="00E461C5">
        <w:rPr>
          <w:rFonts w:ascii="Georgia" w:hAnsi="Georgia"/>
          <w:color w:val="444444"/>
          <w:sz w:val="36"/>
          <w:szCs w:val="36"/>
        </w:rPr>
        <w:t xml:space="preserve"> С</w:t>
      </w:r>
      <w:proofErr w:type="gramEnd"/>
      <w:r w:rsidRPr="00E461C5">
        <w:rPr>
          <w:rFonts w:ascii="Georgia" w:hAnsi="Georgia"/>
          <w:color w:val="444444"/>
          <w:sz w:val="36"/>
          <w:szCs w:val="36"/>
        </w:rPr>
        <w:t xml:space="preserve">воих Бога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Израилева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, не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удаляющаго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помощи </w:t>
      </w:r>
      <w:proofErr w:type="spellStart"/>
      <w:r w:rsidRPr="00E461C5">
        <w:rPr>
          <w:rFonts w:ascii="Georgia" w:hAnsi="Georgia"/>
          <w:color w:val="444444"/>
          <w:sz w:val="36"/>
          <w:szCs w:val="36"/>
        </w:rPr>
        <w:t>Своея</w:t>
      </w:r>
      <w:proofErr w:type="spellEnd"/>
      <w:r w:rsidRPr="00E461C5">
        <w:rPr>
          <w:rFonts w:ascii="Georgia" w:hAnsi="Georgia"/>
          <w:color w:val="444444"/>
          <w:sz w:val="36"/>
          <w:szCs w:val="36"/>
        </w:rPr>
        <w:t xml:space="preserve"> от нас всегда, ныне и присно, и во веки веков. Аминь.</w:t>
      </w:r>
    </w:p>
    <w:p w:rsidR="00E461C5" w:rsidRPr="00E461C5" w:rsidRDefault="00E461C5" w:rsidP="00E461C5">
      <w:pPr>
        <w:pStyle w:val="a3"/>
        <w:spacing w:after="408" w:afterAutospacing="0"/>
        <w:ind w:left="-851"/>
        <w:rPr>
          <w:rFonts w:ascii="Georgia" w:hAnsi="Georgia"/>
          <w:color w:val="444444"/>
          <w:sz w:val="36"/>
          <w:szCs w:val="36"/>
        </w:rPr>
      </w:pPr>
      <w:r w:rsidRPr="00E461C5">
        <w:rPr>
          <w:rStyle w:val="a4"/>
          <w:rFonts w:ascii="Georgia" w:hAnsi="Georgia"/>
          <w:color w:val="800000"/>
          <w:sz w:val="36"/>
          <w:szCs w:val="36"/>
        </w:rPr>
        <w:t>Тропарь, глас 8:</w:t>
      </w:r>
      <w:r w:rsidRPr="00E461C5">
        <w:rPr>
          <w:rFonts w:ascii="Georgia" w:hAnsi="Georgia"/>
          <w:color w:val="444444"/>
          <w:sz w:val="36"/>
          <w:szCs w:val="36"/>
        </w:rPr>
        <w:br/>
      </w:r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Варвару святую почтим: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вражия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сети сокруши, и яко птица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избавися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от них,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помощию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оружием Креста,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всечестная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p w:rsidR="00E461C5" w:rsidRPr="00E461C5" w:rsidRDefault="00E461C5" w:rsidP="00E461C5">
      <w:pPr>
        <w:pStyle w:val="a3"/>
        <w:spacing w:after="408" w:afterAutospacing="0"/>
        <w:ind w:left="-851"/>
        <w:rPr>
          <w:rFonts w:ascii="Georgia" w:hAnsi="Georgia"/>
          <w:color w:val="444444"/>
          <w:sz w:val="36"/>
          <w:szCs w:val="36"/>
        </w:rPr>
      </w:pPr>
      <w:r w:rsidRPr="00E461C5">
        <w:rPr>
          <w:rStyle w:val="a4"/>
          <w:rFonts w:ascii="Georgia" w:hAnsi="Georgia"/>
          <w:color w:val="800000"/>
          <w:sz w:val="36"/>
          <w:szCs w:val="36"/>
        </w:rPr>
        <w:t>Кондак, глас 4:</w:t>
      </w:r>
      <w:r w:rsidRPr="00E461C5">
        <w:rPr>
          <w:rFonts w:ascii="Georgia" w:hAnsi="Georgia"/>
          <w:color w:val="444444"/>
          <w:sz w:val="36"/>
          <w:szCs w:val="36"/>
        </w:rPr>
        <w:br/>
      </w:r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 Троице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благочестно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певаемому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последовавши Богу, страстотерпице, </w:t>
      </w:r>
      <w:proofErr w:type="gram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идольская</w:t>
      </w:r>
      <w:proofErr w:type="gram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притупила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чтилища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посреде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же подвига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страдальчествующи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Варваро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мучителей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прещения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не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устрашилася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мужемудренная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велегласно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поющи</w:t>
      </w:r>
      <w:proofErr w:type="spellEnd"/>
      <w:r w:rsidRPr="00E461C5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присно: Троицу чту, едино Божество.</w:t>
      </w:r>
    </w:p>
    <w:p w:rsidR="00772F24" w:rsidRDefault="00E461C5" w:rsidP="00E461C5">
      <w:pPr>
        <w:ind w:left="-1134"/>
      </w:pPr>
    </w:p>
    <w:sectPr w:rsidR="00772F24" w:rsidSect="00E461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C5"/>
    <w:rsid w:val="00484ABF"/>
    <w:rsid w:val="00946367"/>
    <w:rsid w:val="00E461C5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1C5"/>
    <w:rPr>
      <w:b/>
      <w:bCs/>
    </w:rPr>
  </w:style>
  <w:style w:type="character" w:styleId="a5">
    <w:name w:val="Emphasis"/>
    <w:basedOn w:val="a0"/>
    <w:uiPriority w:val="20"/>
    <w:qFormat/>
    <w:rsid w:val="00E46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2015-12-02T16:11:00Z</dcterms:created>
  <dcterms:modified xsi:type="dcterms:W3CDTF">2015-12-02T16:12:00Z</dcterms:modified>
</cp:coreProperties>
</file>