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52" w:rsidRPr="00247652" w:rsidRDefault="00247652" w:rsidP="00247652">
      <w:pPr>
        <w:ind w:left="-1276" w:right="-426"/>
        <w:jc w:val="center"/>
        <w:rPr>
          <w:rStyle w:val="a3"/>
          <w:rFonts w:ascii="Georgia" w:hAnsi="Georgia"/>
          <w:color w:val="800000"/>
          <w:sz w:val="36"/>
          <w:szCs w:val="36"/>
          <w:shd w:val="clear" w:color="auto" w:fill="FFFFFF"/>
        </w:rPr>
      </w:pPr>
      <w:r w:rsidRPr="00247652">
        <w:rPr>
          <w:rStyle w:val="a3"/>
          <w:rFonts w:ascii="Georgia" w:hAnsi="Georgia"/>
          <w:color w:val="800000"/>
          <w:sz w:val="36"/>
          <w:szCs w:val="36"/>
          <w:shd w:val="clear" w:color="auto" w:fill="FFFFFF"/>
        </w:rPr>
        <w:t>Молитва Преподобной Марии Египетской</w:t>
      </w:r>
    </w:p>
    <w:p w:rsidR="00772F24" w:rsidRPr="00247652" w:rsidRDefault="00247652" w:rsidP="00247652">
      <w:pPr>
        <w:ind w:left="-1276" w:right="-426"/>
        <w:rPr>
          <w:rFonts w:ascii="Georgia" w:hAnsi="Georgia"/>
          <w:color w:val="444444"/>
          <w:sz w:val="36"/>
          <w:szCs w:val="36"/>
          <w:shd w:val="clear" w:color="auto" w:fill="FFFFFF"/>
        </w:rPr>
      </w:pPr>
      <w:r>
        <w:rPr>
          <w:rFonts w:ascii="Georgia" w:hAnsi="Georgia"/>
          <w:color w:val="444444"/>
          <w:sz w:val="21"/>
          <w:szCs w:val="21"/>
        </w:rPr>
        <w:br/>
      </w:r>
      <w:proofErr w:type="spellStart"/>
      <w:proofErr w:type="gramStart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>Услыши</w:t>
      </w:r>
      <w:proofErr w:type="spellEnd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 недостойную молитву нас, грешных, избави нас, преподобная </w:t>
      </w:r>
      <w:proofErr w:type="spellStart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>мати</w:t>
      </w:r>
      <w:proofErr w:type="spellEnd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, от страстей, воюющих на души наша, от </w:t>
      </w:r>
      <w:proofErr w:type="spellStart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>всякия</w:t>
      </w:r>
      <w:proofErr w:type="spellEnd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 печали и </w:t>
      </w:r>
      <w:proofErr w:type="spellStart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>находящия</w:t>
      </w:r>
      <w:proofErr w:type="spellEnd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 напасти, от </w:t>
      </w:r>
      <w:proofErr w:type="spellStart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>внезапныя</w:t>
      </w:r>
      <w:proofErr w:type="spellEnd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 смерти и от всякого зла, в час же разлучения души и тела </w:t>
      </w:r>
      <w:proofErr w:type="spellStart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>отжени</w:t>
      </w:r>
      <w:proofErr w:type="spellEnd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, святая угодница, всякую лукавую мысль и лукавые бесы, яко да </w:t>
      </w:r>
      <w:proofErr w:type="spellStart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>приимет</w:t>
      </w:r>
      <w:proofErr w:type="spellEnd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 души наша с миром в место светло Христос Господь Бог наш, яко от</w:t>
      </w:r>
      <w:proofErr w:type="gramEnd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 него очищение грехов, и</w:t>
      </w:r>
      <w:proofErr w:type="gramStart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 Т</w:t>
      </w:r>
      <w:proofErr w:type="gramEnd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ой есть спасение душ наших, </w:t>
      </w:r>
      <w:proofErr w:type="spellStart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>Емуже</w:t>
      </w:r>
      <w:proofErr w:type="spellEnd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 подобает всякая слава, честь; и поклонение со </w:t>
      </w:r>
      <w:proofErr w:type="spellStart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>Отцем</w:t>
      </w:r>
      <w:proofErr w:type="spellEnd"/>
      <w:r w:rsidRPr="00247652">
        <w:rPr>
          <w:rFonts w:ascii="Georgia" w:hAnsi="Georgia"/>
          <w:color w:val="444444"/>
          <w:sz w:val="36"/>
          <w:szCs w:val="36"/>
          <w:shd w:val="clear" w:color="auto" w:fill="FFFFFF"/>
        </w:rPr>
        <w:t xml:space="preserve"> и Святым Духом во веки веков. Аминь.</w:t>
      </w:r>
    </w:p>
    <w:p w:rsidR="00247652" w:rsidRPr="00247652" w:rsidRDefault="00247652" w:rsidP="00247652">
      <w:pPr>
        <w:pStyle w:val="a4"/>
        <w:spacing w:after="408" w:afterAutospacing="0"/>
        <w:ind w:left="-1276"/>
        <w:rPr>
          <w:rFonts w:ascii="Georgia" w:hAnsi="Georgia"/>
          <w:color w:val="444444"/>
          <w:sz w:val="36"/>
          <w:szCs w:val="36"/>
        </w:rPr>
      </w:pPr>
      <w:r w:rsidRPr="00247652">
        <w:rPr>
          <w:rStyle w:val="a3"/>
          <w:rFonts w:ascii="Georgia" w:hAnsi="Georgia"/>
          <w:color w:val="800000"/>
          <w:sz w:val="36"/>
          <w:szCs w:val="36"/>
        </w:rPr>
        <w:t>Тропарь, глас 8-й:</w:t>
      </w:r>
      <w:r w:rsidRPr="00247652">
        <w:rPr>
          <w:rFonts w:ascii="Georgia" w:hAnsi="Georgia"/>
          <w:color w:val="444444"/>
          <w:sz w:val="36"/>
          <w:szCs w:val="36"/>
        </w:rPr>
        <w:br/>
      </w:r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В тебе,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мати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известно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спасеся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еже по образу: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приимши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бо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крест, последовала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еси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Христу, и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деющи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учила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еси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презирати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убо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плоть,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преходит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бо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прилежати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же о души, вещи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безсмертней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Темже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и со </w:t>
      </w:r>
      <w:proofErr w:type="spellStart"/>
      <w:proofErr w:type="gram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a</w:t>
      </w:r>
      <w:proofErr w:type="gram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нгелы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срадуется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преподобная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Марие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, дух твой.</w:t>
      </w:r>
    </w:p>
    <w:p w:rsidR="00247652" w:rsidRPr="00247652" w:rsidRDefault="00247652" w:rsidP="00247652">
      <w:pPr>
        <w:pStyle w:val="a4"/>
        <w:spacing w:after="408" w:afterAutospacing="0"/>
        <w:ind w:left="-1276"/>
        <w:rPr>
          <w:rFonts w:ascii="Georgia" w:hAnsi="Georgia"/>
          <w:color w:val="444444"/>
          <w:sz w:val="36"/>
          <w:szCs w:val="36"/>
        </w:rPr>
      </w:pPr>
      <w:r w:rsidRPr="00247652">
        <w:rPr>
          <w:rStyle w:val="a3"/>
          <w:rFonts w:ascii="Georgia" w:hAnsi="Georgia"/>
          <w:color w:val="800000"/>
          <w:sz w:val="36"/>
          <w:szCs w:val="36"/>
        </w:rPr>
        <w:t>Кондак, глас 4-й:</w:t>
      </w:r>
      <w:r w:rsidRPr="00247652">
        <w:rPr>
          <w:rFonts w:ascii="Georgia" w:hAnsi="Georgia"/>
          <w:color w:val="444444"/>
          <w:sz w:val="36"/>
          <w:szCs w:val="36"/>
        </w:rPr>
        <w:br/>
      </w:r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Греха мглы избежавши, покаяния светом озаривши твое сердце, славная, пришла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еси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gram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ко</w:t>
      </w:r>
      <w:proofErr w:type="gram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Христу, Сего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всенепорочную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и святую Матерь,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молитвенницу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милостивную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принесла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еси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Отонудуже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и прегрешений обрела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еси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оставление, и </w:t>
      </w:r>
      <w:proofErr w:type="gram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со</w:t>
      </w:r>
      <w:proofErr w:type="gram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ангелы присно </w:t>
      </w:r>
      <w:proofErr w:type="spellStart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срадуешися</w:t>
      </w:r>
      <w:proofErr w:type="spellEnd"/>
      <w:r w:rsidRPr="0024765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.</w:t>
      </w:r>
    </w:p>
    <w:p w:rsidR="00247652" w:rsidRDefault="00247652" w:rsidP="00247652">
      <w:pPr>
        <w:ind w:left="-1276" w:right="-426"/>
      </w:pPr>
    </w:p>
    <w:sectPr w:rsidR="00247652" w:rsidSect="002476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52"/>
    <w:rsid w:val="00247652"/>
    <w:rsid w:val="00946367"/>
    <w:rsid w:val="00B05C57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652"/>
    <w:rPr>
      <w:b/>
      <w:bCs/>
    </w:rPr>
  </w:style>
  <w:style w:type="paragraph" w:styleId="a4">
    <w:name w:val="Normal (Web)"/>
    <w:basedOn w:val="a"/>
    <w:uiPriority w:val="99"/>
    <w:semiHidden/>
    <w:unhideWhenUsed/>
    <w:rsid w:val="0024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76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2016-03-27T17:18:00Z</dcterms:created>
  <dcterms:modified xsi:type="dcterms:W3CDTF">2016-03-27T17:22:00Z</dcterms:modified>
</cp:coreProperties>
</file>